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46" w:rsidRDefault="00F01D46" w:rsidP="00F01D46">
      <w:pPr>
        <w:jc w:val="both"/>
        <w:rPr>
          <w:rFonts w:ascii="Verdana" w:hAnsi="Verdana"/>
          <w:sz w:val="21"/>
          <w:szCs w:val="21"/>
        </w:rPr>
      </w:pPr>
      <w:r>
        <w:t>2 мая 2006 года N 59-ФЗ</w:t>
      </w:r>
      <w:r>
        <w:br/>
      </w:r>
    </w:p>
    <w:p w:rsidR="00F01D46" w:rsidRDefault="00F01D46" w:rsidP="00F01D46">
      <w:pPr>
        <w:jc w:val="both"/>
        <w:rPr>
          <w:rFonts w:ascii="Verdana" w:hAnsi="Verdana"/>
          <w:sz w:val="21"/>
          <w:szCs w:val="21"/>
        </w:rPr>
      </w:pPr>
      <w:r>
        <w:t>------------------------------------------------------------------</w:t>
      </w:r>
    </w:p>
    <w:p w:rsidR="00F01D46" w:rsidRDefault="00F01D46" w:rsidP="00F01D46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F01D46" w:rsidRDefault="00F01D46" w:rsidP="00F01D46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F01D46" w:rsidRDefault="00F01D46" w:rsidP="00F01D46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ФЕДЕРАЛЬНЫЙ ЗАКОН</w:t>
      </w:r>
    </w:p>
    <w:p w:rsidR="00F01D46" w:rsidRDefault="00F01D46" w:rsidP="00F01D46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F01D46" w:rsidRDefault="00F01D46" w:rsidP="00F01D46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 ПОРЯДКЕ РАССМОТРЕНИЯ ОБРАЩЕНИЙ</w:t>
      </w:r>
    </w:p>
    <w:p w:rsidR="00F01D46" w:rsidRDefault="00F01D46" w:rsidP="00F01D46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ГРАЖДАН РОССИЙСКОЙ ФЕДЕРАЦИИ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jc w:val="right"/>
        <w:rPr>
          <w:rFonts w:ascii="Verdana" w:hAnsi="Verdana"/>
          <w:sz w:val="21"/>
          <w:szCs w:val="21"/>
        </w:rPr>
      </w:pPr>
      <w:proofErr w:type="gramStart"/>
      <w:r>
        <w:t>Принят</w:t>
      </w:r>
      <w:proofErr w:type="gramEnd"/>
    </w:p>
    <w:p w:rsidR="00F01D46" w:rsidRDefault="00F01D46" w:rsidP="00F01D46">
      <w:pPr>
        <w:jc w:val="right"/>
        <w:rPr>
          <w:rFonts w:ascii="Verdana" w:hAnsi="Verdana"/>
          <w:sz w:val="21"/>
          <w:szCs w:val="21"/>
        </w:rPr>
      </w:pPr>
      <w:r>
        <w:t>Государственной Думой</w:t>
      </w:r>
    </w:p>
    <w:p w:rsidR="00F01D46" w:rsidRDefault="00F01D46" w:rsidP="00F01D46">
      <w:pPr>
        <w:jc w:val="right"/>
        <w:rPr>
          <w:rFonts w:ascii="Verdana" w:hAnsi="Verdana"/>
          <w:sz w:val="21"/>
          <w:szCs w:val="21"/>
        </w:rPr>
      </w:pPr>
      <w:r>
        <w:t>21 апреля 2006 года</w:t>
      </w:r>
    </w:p>
    <w:p w:rsidR="00F01D46" w:rsidRDefault="00F01D46" w:rsidP="00F01D46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jc w:val="right"/>
        <w:rPr>
          <w:rFonts w:ascii="Verdana" w:hAnsi="Verdana"/>
          <w:sz w:val="21"/>
          <w:szCs w:val="21"/>
        </w:rPr>
      </w:pPr>
      <w:proofErr w:type="gramStart"/>
      <w:r>
        <w:t>Одобрен</w:t>
      </w:r>
      <w:proofErr w:type="gramEnd"/>
    </w:p>
    <w:p w:rsidR="00F01D46" w:rsidRDefault="00F01D46" w:rsidP="00F01D46">
      <w:pPr>
        <w:jc w:val="right"/>
        <w:rPr>
          <w:rFonts w:ascii="Verdana" w:hAnsi="Verdana"/>
          <w:sz w:val="21"/>
          <w:szCs w:val="21"/>
        </w:rPr>
      </w:pPr>
      <w:r>
        <w:t>Советом Федерации</w:t>
      </w:r>
    </w:p>
    <w:p w:rsidR="00F01D46" w:rsidRDefault="00F01D46" w:rsidP="00F01D46">
      <w:pPr>
        <w:jc w:val="right"/>
        <w:rPr>
          <w:rFonts w:ascii="Verdana" w:hAnsi="Verdana"/>
          <w:sz w:val="21"/>
          <w:szCs w:val="21"/>
        </w:rPr>
      </w:pPr>
      <w:r>
        <w:t>26 апреля 2006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"/>
        <w:gridCol w:w="9294"/>
      </w:tblGrid>
      <w:tr w:rsidR="00F01D46" w:rsidTr="00F01D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01D46" w:rsidRDefault="00F01D46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01D46" w:rsidRDefault="00F01D46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Список изменяющих документов</w:t>
            </w:r>
          </w:p>
        </w:tc>
      </w:tr>
    </w:tbl>
    <w:p w:rsidR="00F01D46" w:rsidRDefault="00F01D46" w:rsidP="00F01D46">
      <w:pPr>
        <w:shd w:val="clear" w:color="auto" w:fill="F4F3F8"/>
        <w:jc w:val="center"/>
        <w:rPr>
          <w:rFonts w:ascii="Verdana" w:hAnsi="Verdana"/>
          <w:color w:val="392C69"/>
          <w:sz w:val="21"/>
          <w:szCs w:val="21"/>
        </w:rPr>
      </w:pPr>
      <w:proofErr w:type="gramStart"/>
      <w:r>
        <w:rPr>
          <w:color w:val="392C69"/>
        </w:rPr>
        <w:t xml:space="preserve">(в ред. Федеральных законов от 29.06.2010 </w:t>
      </w:r>
      <w:hyperlink r:id="rId4" w:history="1">
        <w:r>
          <w:rPr>
            <w:rStyle w:val="a3"/>
            <w:u w:val="none"/>
          </w:rPr>
          <w:t>N 126-ФЗ</w:t>
        </w:r>
      </w:hyperlink>
      <w:r>
        <w:rPr>
          <w:color w:val="392C69"/>
        </w:rPr>
        <w:t>,</w:t>
      </w:r>
      <w:proofErr w:type="gramEnd"/>
    </w:p>
    <w:p w:rsidR="00F01D46" w:rsidRDefault="00F01D46" w:rsidP="00F01D46">
      <w:pPr>
        <w:shd w:val="clear" w:color="auto" w:fill="F4F3F8"/>
        <w:jc w:val="center"/>
        <w:rPr>
          <w:rFonts w:ascii="Verdana" w:hAnsi="Verdana"/>
          <w:color w:val="392C69"/>
          <w:sz w:val="21"/>
          <w:szCs w:val="21"/>
        </w:rPr>
      </w:pPr>
      <w:r>
        <w:rPr>
          <w:color w:val="392C69"/>
        </w:rPr>
        <w:t xml:space="preserve">от 27.07.2010 </w:t>
      </w:r>
      <w:hyperlink r:id="rId5" w:history="1">
        <w:r>
          <w:rPr>
            <w:rStyle w:val="a3"/>
            <w:u w:val="none"/>
          </w:rPr>
          <w:t>N 227-ФЗ</w:t>
        </w:r>
      </w:hyperlink>
      <w:r>
        <w:rPr>
          <w:color w:val="392C69"/>
        </w:rPr>
        <w:t xml:space="preserve">, от 07.05.2013 </w:t>
      </w:r>
      <w:hyperlink r:id="rId6" w:history="1">
        <w:r>
          <w:rPr>
            <w:rStyle w:val="a3"/>
            <w:u w:val="none"/>
          </w:rPr>
          <w:t>N 80-ФЗ</w:t>
        </w:r>
      </w:hyperlink>
      <w:r>
        <w:rPr>
          <w:color w:val="392C69"/>
        </w:rPr>
        <w:t xml:space="preserve">, от 02.07.2013 </w:t>
      </w:r>
      <w:hyperlink r:id="rId7" w:history="1">
        <w:r>
          <w:rPr>
            <w:rStyle w:val="a3"/>
            <w:u w:val="none"/>
          </w:rPr>
          <w:t>N 182-ФЗ</w:t>
        </w:r>
      </w:hyperlink>
      <w:r>
        <w:rPr>
          <w:color w:val="392C69"/>
        </w:rPr>
        <w:t>,</w:t>
      </w:r>
    </w:p>
    <w:p w:rsidR="00F01D46" w:rsidRDefault="00F01D46" w:rsidP="00F01D46">
      <w:pPr>
        <w:shd w:val="clear" w:color="auto" w:fill="F4F3F8"/>
        <w:jc w:val="center"/>
        <w:rPr>
          <w:rFonts w:ascii="Verdana" w:hAnsi="Verdana"/>
          <w:color w:val="392C69"/>
          <w:sz w:val="21"/>
          <w:szCs w:val="21"/>
        </w:rPr>
      </w:pPr>
      <w:r>
        <w:rPr>
          <w:color w:val="392C69"/>
        </w:rPr>
        <w:t xml:space="preserve">от 24.11.2014 </w:t>
      </w:r>
      <w:hyperlink r:id="rId8" w:history="1">
        <w:r>
          <w:rPr>
            <w:rStyle w:val="a3"/>
            <w:u w:val="none"/>
          </w:rPr>
          <w:t>N 357-ФЗ</w:t>
        </w:r>
      </w:hyperlink>
      <w:r>
        <w:rPr>
          <w:color w:val="392C69"/>
        </w:rPr>
        <w:t xml:space="preserve">, от 03.11.2015 </w:t>
      </w:r>
      <w:hyperlink r:id="rId9" w:history="1">
        <w:r>
          <w:rPr>
            <w:rStyle w:val="a3"/>
            <w:u w:val="none"/>
          </w:rPr>
          <w:t>N 305-ФЗ</w:t>
        </w:r>
      </w:hyperlink>
      <w:r>
        <w:rPr>
          <w:color w:val="392C69"/>
        </w:rPr>
        <w:t xml:space="preserve">, от 27.11.2017 </w:t>
      </w:r>
      <w:hyperlink r:id="rId10" w:history="1">
        <w:r>
          <w:rPr>
            <w:rStyle w:val="a3"/>
            <w:u w:val="none"/>
          </w:rPr>
          <w:t>N 355-ФЗ</w:t>
        </w:r>
      </w:hyperlink>
      <w:r>
        <w:rPr>
          <w:color w:val="392C69"/>
        </w:rPr>
        <w:t>,</w:t>
      </w:r>
    </w:p>
    <w:p w:rsidR="00F01D46" w:rsidRDefault="00F01D46" w:rsidP="00F01D46">
      <w:pPr>
        <w:shd w:val="clear" w:color="auto" w:fill="F4F3F8"/>
        <w:jc w:val="center"/>
        <w:rPr>
          <w:rFonts w:ascii="Verdana" w:hAnsi="Verdana"/>
          <w:color w:val="392C69"/>
          <w:sz w:val="21"/>
          <w:szCs w:val="21"/>
        </w:rPr>
      </w:pPr>
      <w:r>
        <w:rPr>
          <w:color w:val="392C69"/>
        </w:rPr>
        <w:t xml:space="preserve">от 27.12.2018 </w:t>
      </w:r>
      <w:hyperlink r:id="rId11" w:history="1">
        <w:r>
          <w:rPr>
            <w:rStyle w:val="a3"/>
            <w:u w:val="none"/>
          </w:rPr>
          <w:t>N 528-ФЗ</w:t>
        </w:r>
      </w:hyperlink>
      <w:r>
        <w:rPr>
          <w:color w:val="392C69"/>
        </w:rPr>
        <w:t>,</w:t>
      </w:r>
    </w:p>
    <w:p w:rsidR="00F01D46" w:rsidRDefault="00F01D46" w:rsidP="00F01D46">
      <w:pPr>
        <w:shd w:val="clear" w:color="auto" w:fill="F4F3F8"/>
        <w:jc w:val="center"/>
        <w:rPr>
          <w:rFonts w:ascii="Verdana" w:hAnsi="Verdana"/>
          <w:color w:val="392C69"/>
          <w:sz w:val="21"/>
          <w:szCs w:val="21"/>
        </w:rPr>
      </w:pPr>
      <w:r>
        <w:rPr>
          <w:color w:val="392C69"/>
        </w:rPr>
        <w:t xml:space="preserve">с </w:t>
      </w:r>
      <w:proofErr w:type="spellStart"/>
      <w:r>
        <w:rPr>
          <w:color w:val="392C69"/>
        </w:rPr>
        <w:t>изм</w:t>
      </w:r>
      <w:proofErr w:type="spellEnd"/>
      <w:r>
        <w:rPr>
          <w:color w:val="392C69"/>
        </w:rPr>
        <w:t xml:space="preserve">., внесенными </w:t>
      </w:r>
      <w:hyperlink r:id="rId12" w:history="1">
        <w:r>
          <w:rPr>
            <w:rStyle w:val="a3"/>
            <w:u w:val="none"/>
          </w:rPr>
          <w:t>Постановлением</w:t>
        </w:r>
      </w:hyperlink>
      <w:r>
        <w:rPr>
          <w:color w:val="392C69"/>
        </w:rPr>
        <w:t xml:space="preserve"> Конституционного Суда РФ</w:t>
      </w:r>
    </w:p>
    <w:p w:rsidR="00F01D46" w:rsidRDefault="00F01D46" w:rsidP="00F01D46">
      <w:pPr>
        <w:shd w:val="clear" w:color="auto" w:fill="F4F3F8"/>
        <w:jc w:val="center"/>
        <w:rPr>
          <w:rFonts w:ascii="Verdana" w:hAnsi="Verdana"/>
          <w:color w:val="392C69"/>
          <w:sz w:val="21"/>
          <w:szCs w:val="21"/>
        </w:rPr>
      </w:pPr>
      <w:r>
        <w:rPr>
          <w:color w:val="392C69"/>
        </w:rPr>
        <w:t>от 18.07.2012 N 19-П)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Arial" w:hAnsi="Arial" w:cs="Arial"/>
          <w:b/>
          <w:bCs/>
        </w:rPr>
      </w:pPr>
    </w:p>
    <w:p w:rsidR="00F01D46" w:rsidRDefault="00F01D46" w:rsidP="00F01D46">
      <w:pPr>
        <w:ind w:firstLine="540"/>
        <w:jc w:val="both"/>
        <w:rPr>
          <w:rFonts w:ascii="Arial" w:hAnsi="Arial" w:cs="Arial"/>
          <w:b/>
          <w:bCs/>
        </w:rPr>
      </w:pPr>
    </w:p>
    <w:p w:rsidR="00F01D46" w:rsidRDefault="00F01D46" w:rsidP="00F01D46">
      <w:pPr>
        <w:ind w:firstLine="540"/>
        <w:jc w:val="both"/>
        <w:rPr>
          <w:rFonts w:ascii="Arial" w:hAnsi="Arial" w:cs="Arial"/>
          <w:b/>
          <w:bCs/>
        </w:rPr>
      </w:pP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lastRenderedPageBreak/>
        <w:t>Статья 1. Сфера применения настоящего Федерального закона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rStyle w:val="a3"/>
            <w:u w:val="none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rStyle w:val="a3"/>
            <w:u w:val="none"/>
          </w:rPr>
          <w:t>законами</w:t>
        </w:r>
      </w:hyperlink>
      <w:r>
        <w:t xml:space="preserve"> и иными федеральными законами.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3. </w:t>
      </w:r>
      <w:proofErr w:type="gramStart"/>
      <w:r>
        <w:t>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proofErr w:type="gramEnd"/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(часть 4 введена Федеральным </w:t>
      </w:r>
      <w:hyperlink r:id="rId15" w:history="1">
        <w:r>
          <w:rPr>
            <w:rStyle w:val="a3"/>
            <w:u w:val="none"/>
          </w:rPr>
          <w:t>законом</w:t>
        </w:r>
      </w:hyperlink>
      <w:r>
        <w:rPr>
          <w:color w:val="000000"/>
        </w:rPr>
        <w:t xml:space="preserve"> от 07.05.2013 N 80-ФЗ)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2. Право граждан на обращение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</w:t>
      </w:r>
      <w:proofErr w:type="gramStart"/>
      <w: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асть 1 в ред. Федерального </w:t>
      </w:r>
      <w:hyperlink r:id="rId16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07.05.2013 N 80-ФЗ)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3. Рассмотрение обращений граждан осуществляется бесплатно.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lastRenderedPageBreak/>
        <w:t>Статья 3. Правовое регулирование правоотношений, связанных с рассмотрением обращений граждан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rStyle w:val="a3"/>
            <w:u w:val="none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</w:t>
      </w:r>
      <w:proofErr w:type="gramStart"/>
      <w:r>
        <w:t>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  <w:proofErr w:type="gramEnd"/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4. Основные термины, используемые в настоящем Федеральном законе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Для целей настоящего Федерального закона используются следующие основные термины: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(в ред. Федерального </w:t>
      </w:r>
      <w:hyperlink r:id="rId18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27.07.2010 N 227-ФЗ)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proofErr w:type="gramEnd"/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lastRenderedPageBreak/>
        <w:t>Статья 5. Права гражданина при рассмотрении обращения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(в ред. Федерального </w:t>
      </w:r>
      <w:hyperlink r:id="rId19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27.07.2010 N 227-ФЗ)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Style w:val="a3"/>
            <w:u w:val="none"/>
          </w:rPr>
          <w:t>тайну</w:t>
        </w:r>
      </w:hyperlink>
      <w:r>
        <w:t>;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25" w:history="1">
        <w:r>
          <w:rPr>
            <w:rStyle w:val="a3"/>
            <w:u w:val="none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42" w:history="1">
        <w:r>
          <w:rPr>
            <w:rStyle w:val="a3"/>
            <w:u w:val="none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(в ред. Федерального </w:t>
      </w:r>
      <w:hyperlink r:id="rId21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27.11.2017 N 355-ФЗ)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Федерации;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5) обращаться с заявлением о прекращении рассмотрения обращения.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6. Гарантии безопасности гражданина в связи с его обращением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</w:t>
      </w:r>
      <w:proofErr w:type="gramStart"/>
      <w:r>
        <w:t xml:space="preserve">Запрещается </w:t>
      </w:r>
      <w:hyperlink r:id="rId23" w:history="1">
        <w:r>
          <w:rPr>
            <w:rStyle w:val="a3"/>
            <w:u w:val="none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proofErr w:type="gramEnd"/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bookmarkStart w:id="0" w:name="p7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rStyle w:val="a3"/>
            <w:u w:val="none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7. Требования к письменному обращению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107" w:history="1">
        <w:r>
          <w:rPr>
            <w:rStyle w:val="a3"/>
            <w:u w:val="none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асть 3 в ред. Федерального </w:t>
      </w:r>
      <w:hyperlink r:id="rId25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27.11.2017 N 355-ФЗ)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8. Направление и регистрация письменного обращения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34" w:history="1">
        <w:r>
          <w:rPr>
            <w:rStyle w:val="a3"/>
            <w:u w:val="none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rStyle w:val="a3"/>
            <w:u w:val="none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 с </w:t>
      </w:r>
      <w:r>
        <w:lastRenderedPageBreak/>
        <w:t xml:space="preserve">уведомлением гражданина, направившего обращение, о переадресации его обращения, за исключением случая, указанного в </w:t>
      </w:r>
      <w:hyperlink w:anchor="p134" w:history="1">
        <w:r>
          <w:rPr>
            <w:rStyle w:val="a3"/>
            <w:u w:val="none"/>
          </w:rPr>
          <w:t>части 4 статьи 11</w:t>
        </w:r>
      </w:hyperlink>
      <w:r>
        <w:t xml:space="preserve"> настоящего Федерального закона.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(часть 3.1 введена Федеральным </w:t>
      </w:r>
      <w:hyperlink r:id="rId27" w:history="1">
        <w:r>
          <w:rPr>
            <w:rStyle w:val="a3"/>
            <w:u w:val="none"/>
          </w:rPr>
          <w:t>законом</w:t>
        </w:r>
      </w:hyperlink>
      <w:r>
        <w:rPr>
          <w:color w:val="000000"/>
        </w:rPr>
        <w:t xml:space="preserve"> от 24.11.2014 N 357-ФЗ; в ред. Федерального </w:t>
      </w:r>
      <w:hyperlink r:id="rId28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27.12.2018 N 528-ФЗ)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5. </w:t>
      </w:r>
      <w:proofErr w:type="gramStart"/>
      <w: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proofErr w:type="gramEnd"/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99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9" w:history="1">
        <w:r>
          <w:rPr>
            <w:rStyle w:val="a3"/>
            <w:u w:val="none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rStyle w:val="a3"/>
            <w:u w:val="none"/>
          </w:rPr>
          <w:t>порядке</w:t>
        </w:r>
      </w:hyperlink>
      <w:r>
        <w:t xml:space="preserve"> в суд.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9. Обязательность принятия обращения к рассмотрению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p107"/>
      <w:bookmarkEnd w:id="2"/>
      <w:r>
        <w:rPr>
          <w:rFonts w:ascii="Arial" w:hAnsi="Arial" w:cs="Arial"/>
          <w:b/>
          <w:bCs/>
        </w:rPr>
        <w:t>Статья 10. Рассмотрение обращения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1. Государственный орган, орган местного самоуправления или должностное лицо: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(в ред. Федерального </w:t>
      </w:r>
      <w:hyperlink r:id="rId30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27.07.2010 N 227-ФЗ)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25" w:history="1">
        <w:r>
          <w:rPr>
            <w:rStyle w:val="a3"/>
            <w:u w:val="none"/>
          </w:rPr>
          <w:t>статье 11</w:t>
        </w:r>
      </w:hyperlink>
      <w:r>
        <w:t xml:space="preserve"> настоящего Федерального закона;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bookmarkStart w:id="3" w:name="p119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rStyle w:val="a3"/>
            <w:u w:val="none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bookmarkStart w:id="4" w:name="p121"/>
      <w:bookmarkEnd w:id="4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9" w:history="1">
        <w:r>
          <w:rPr>
            <w:rStyle w:val="a3"/>
            <w:u w:val="none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(часть 4 в ред. Федерального </w:t>
      </w:r>
      <w:hyperlink r:id="rId32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27.11.2017 N 355-ФЗ)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bookmarkStart w:id="5" w:name="p125"/>
      <w:bookmarkEnd w:id="5"/>
      <w:r>
        <w:rPr>
          <w:rFonts w:ascii="Arial" w:hAnsi="Arial" w:cs="Arial"/>
          <w:b/>
          <w:bCs/>
        </w:rPr>
        <w:t>Статья 11. Порядок рассмотрения отдельных обращений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(в ред. Федерального </w:t>
      </w:r>
      <w:hyperlink r:id="rId33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02.07.2013 N 182-ФЗ)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rStyle w:val="a3"/>
            <w:u w:val="none"/>
          </w:rPr>
          <w:t>порядка</w:t>
        </w:r>
      </w:hyperlink>
      <w:r>
        <w:t xml:space="preserve"> обжалования данного судебного решения.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ред. Федерального </w:t>
      </w:r>
      <w:hyperlink r:id="rId35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29.06.2010 N 126-ФЗ)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bookmarkStart w:id="6" w:name="p134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ред. Федерального </w:t>
      </w:r>
      <w:hyperlink r:id="rId36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29.06.2010 N 126-ФЗ)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асть 4.1 введена Федеральным </w:t>
      </w:r>
      <w:hyperlink r:id="rId37" w:history="1">
        <w:r>
          <w:rPr>
            <w:rStyle w:val="a3"/>
            <w:u w:val="none"/>
          </w:rPr>
          <w:t>законом</w:t>
        </w:r>
      </w:hyperlink>
      <w:r>
        <w:rPr>
          <w:color w:val="000000"/>
        </w:rPr>
        <w:t xml:space="preserve"> от 27.11.2017 N 355-ФЗ)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ред. Федерального </w:t>
      </w:r>
      <w:hyperlink r:id="rId38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02.07.2013 N 182-ФЗ)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bookmarkStart w:id="7" w:name="p142"/>
      <w:bookmarkEnd w:id="7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21" w:history="1">
        <w:r>
          <w:rPr>
            <w:rStyle w:val="a3"/>
            <w:u w:val="none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(часть 5.1 введена Федеральным </w:t>
      </w:r>
      <w:hyperlink r:id="rId39" w:history="1">
        <w:r>
          <w:rPr>
            <w:rStyle w:val="a3"/>
            <w:u w:val="none"/>
          </w:rPr>
          <w:t>законом</w:t>
        </w:r>
      </w:hyperlink>
      <w:r>
        <w:rPr>
          <w:color w:val="000000"/>
        </w:rPr>
        <w:t xml:space="preserve"> от 27.11.2017 N 355-ФЗ)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rStyle w:val="a3"/>
            <w:u w:val="none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12. Сроки рассмотрения письменного обращения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54" w:history="1">
        <w:r>
          <w:rPr>
            <w:rStyle w:val="a3"/>
            <w:u w:val="none"/>
          </w:rPr>
          <w:t>части 1.1</w:t>
        </w:r>
      </w:hyperlink>
      <w:r>
        <w:t xml:space="preserve"> настоящей статьи.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ред. Федерального </w:t>
      </w:r>
      <w:hyperlink r:id="rId41" w:history="1">
        <w:r>
          <w:rPr>
            <w:rStyle w:val="a3"/>
            <w:u w:val="none"/>
          </w:rPr>
          <w:t>закона</w:t>
        </w:r>
      </w:hyperlink>
      <w:r>
        <w:rPr>
          <w:color w:val="000000"/>
        </w:rPr>
        <w:t xml:space="preserve"> от 24.11.2014 N 357-ФЗ)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bookmarkStart w:id="8" w:name="p154"/>
      <w:bookmarkEnd w:id="8"/>
      <w:r>
        <w:t xml:space="preserve">1.1. Письменное обращение, поступившее высшему должностному лицу субъекта Российской Федерации (руководителю </w:t>
      </w:r>
      <w:proofErr w:type="gramStart"/>
      <w:r>
        <w:t>высшего исполнительного</w:t>
      </w:r>
      <w:proofErr w:type="gramEnd"/>
      <w:r>
        <w:t xml:space="preserve">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асть 1.1 введена Федеральным </w:t>
      </w:r>
      <w:hyperlink r:id="rId42" w:history="1">
        <w:r>
          <w:rPr>
            <w:rStyle w:val="a3"/>
            <w:u w:val="none"/>
          </w:rPr>
          <w:t>законом</w:t>
        </w:r>
      </w:hyperlink>
      <w:r>
        <w:rPr>
          <w:color w:val="000000"/>
        </w:rPr>
        <w:t xml:space="preserve"> от 24.11.2014 N 357-ФЗ)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19" w:history="1">
        <w:r>
          <w:rPr>
            <w:rStyle w:val="a3"/>
            <w:u w:val="none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13. Личный прием граждан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При личном приеме гражданин предъявляет </w:t>
      </w:r>
      <w:hyperlink r:id="rId43" w:history="1">
        <w:r>
          <w:rPr>
            <w:rStyle w:val="a3"/>
            <w:u w:val="none"/>
          </w:rPr>
          <w:t>документ</w:t>
        </w:r>
      </w:hyperlink>
      <w:r>
        <w:t>, удостоверяющий его личность.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01D46" w:rsidRDefault="00F01D46" w:rsidP="00F01D4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асть 7 введена Федеральным </w:t>
      </w:r>
      <w:hyperlink r:id="rId44" w:history="1">
        <w:r>
          <w:rPr>
            <w:rStyle w:val="a3"/>
            <w:u w:val="none"/>
          </w:rPr>
          <w:t>законом</w:t>
        </w:r>
      </w:hyperlink>
      <w:r>
        <w:rPr>
          <w:color w:val="000000"/>
        </w:rPr>
        <w:t xml:space="preserve"> от 03.11.2015 N 305-ФЗ)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 xml:space="preserve">Статья 14. </w:t>
      </w:r>
      <w:proofErr w:type="gramStart"/>
      <w:r>
        <w:rPr>
          <w:rFonts w:ascii="Arial" w:hAnsi="Arial" w:cs="Arial"/>
          <w:b/>
          <w:bCs/>
        </w:rPr>
        <w:t>Контроль за</w:t>
      </w:r>
      <w:proofErr w:type="gramEnd"/>
      <w:r>
        <w:rPr>
          <w:rFonts w:ascii="Arial" w:hAnsi="Arial" w:cs="Arial"/>
          <w:b/>
          <w:bCs/>
        </w:rPr>
        <w:t xml:space="preserve"> соблюдением порядка рассмотрения обращений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rStyle w:val="a3"/>
            <w:u w:val="none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15. Ответственность за нарушение настоящего Федерального закона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Признать не действующими на территории Российской Федерации: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1) </w:t>
      </w:r>
      <w:hyperlink r:id="rId47" w:history="1">
        <w:r>
          <w:rPr>
            <w:rStyle w:val="a3"/>
            <w:u w:val="none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2) </w:t>
      </w:r>
      <w:hyperlink r:id="rId48" w:history="1">
        <w:r>
          <w:rPr>
            <w:rStyle w:val="a3"/>
            <w:u w:val="none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  <w:proofErr w:type="gramEnd"/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3) </w:t>
      </w:r>
      <w:hyperlink r:id="rId49" w:history="1">
        <w:r>
          <w:rPr>
            <w:rStyle w:val="a3"/>
            <w:u w:val="none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  <w:proofErr w:type="gramEnd"/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4) </w:t>
      </w:r>
      <w:hyperlink r:id="rId50" w:history="1">
        <w:r>
          <w:rPr>
            <w:rStyle w:val="a3"/>
            <w:u w:val="none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5) </w:t>
      </w:r>
      <w:hyperlink r:id="rId51" w:history="1">
        <w:r>
          <w:rPr>
            <w:rStyle w:val="a3"/>
            <w:u w:val="none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  <w:proofErr w:type="gramEnd"/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6) </w:t>
      </w:r>
      <w:hyperlink r:id="rId52" w:history="1">
        <w:r>
          <w:rPr>
            <w:rStyle w:val="a3"/>
            <w:u w:val="none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18. Вступление в силу настоящего Федерального закона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01D46" w:rsidRDefault="00F01D46" w:rsidP="00F01D46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01D46" w:rsidRDefault="00F01D46" w:rsidP="00F01D46">
      <w:pPr>
        <w:jc w:val="right"/>
        <w:rPr>
          <w:rFonts w:ascii="Verdana" w:hAnsi="Verdana"/>
          <w:sz w:val="21"/>
          <w:szCs w:val="21"/>
        </w:rPr>
      </w:pPr>
      <w:r>
        <w:t>Президент</w:t>
      </w:r>
    </w:p>
    <w:p w:rsidR="00F01D46" w:rsidRDefault="00F01D46" w:rsidP="00F01D46">
      <w:pPr>
        <w:jc w:val="right"/>
        <w:rPr>
          <w:rFonts w:ascii="Verdana" w:hAnsi="Verdana"/>
          <w:sz w:val="21"/>
          <w:szCs w:val="21"/>
        </w:rPr>
      </w:pPr>
      <w:r>
        <w:t>Российской Федерации</w:t>
      </w:r>
    </w:p>
    <w:p w:rsidR="00F01D46" w:rsidRDefault="00F01D46" w:rsidP="00F01D46">
      <w:pPr>
        <w:jc w:val="right"/>
        <w:rPr>
          <w:rFonts w:ascii="Verdana" w:hAnsi="Verdana"/>
          <w:sz w:val="21"/>
          <w:szCs w:val="21"/>
        </w:rPr>
      </w:pPr>
      <w:r>
        <w:t>В.ПУТИН</w:t>
      </w:r>
    </w:p>
    <w:p w:rsidR="00F01D46" w:rsidRDefault="00F01D46" w:rsidP="00F01D46">
      <w:pPr>
        <w:rPr>
          <w:rFonts w:ascii="Verdana" w:hAnsi="Verdana"/>
          <w:sz w:val="21"/>
          <w:szCs w:val="21"/>
        </w:rPr>
      </w:pPr>
      <w:r>
        <w:t>Москва, Кремль</w:t>
      </w:r>
    </w:p>
    <w:p w:rsidR="00F01D46" w:rsidRDefault="00F01D46" w:rsidP="00F01D46">
      <w:pPr>
        <w:rPr>
          <w:rFonts w:ascii="Verdana" w:hAnsi="Verdana"/>
          <w:sz w:val="21"/>
          <w:szCs w:val="21"/>
        </w:rPr>
      </w:pPr>
      <w:r>
        <w:t>2 мая 2006 года</w:t>
      </w:r>
    </w:p>
    <w:p w:rsidR="00F01D46" w:rsidRDefault="00F01D46" w:rsidP="00F01D46">
      <w:pPr>
        <w:rPr>
          <w:rFonts w:ascii="Verdana" w:hAnsi="Verdana"/>
          <w:sz w:val="21"/>
          <w:szCs w:val="21"/>
        </w:rPr>
      </w:pPr>
      <w:r>
        <w:t>N 59-ФЗ</w:t>
      </w:r>
    </w:p>
    <w:p w:rsidR="00036A96" w:rsidRDefault="00036A96"/>
    <w:sectPr w:rsidR="00036A96" w:rsidSect="0076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A96"/>
    <w:rsid w:val="00036A96"/>
    <w:rsid w:val="005C677D"/>
    <w:rsid w:val="006A6482"/>
    <w:rsid w:val="007644C5"/>
    <w:rsid w:val="00F0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D1C0C96C3A136EE621E5D14E7829F3C8&amp;req=doc&amp;base=LAW&amp;n=2875&amp;dst=100127&amp;fld=134&amp;REFFIELD=134&amp;REFDST=100009&amp;REFDOC=314820&amp;REFBASE=LAW&amp;stat=refcode%3D10881%3Bdstident%3D100127%3Bindex%3D29&amp;date=09.07.2021&amp;demo=2" TargetMode="External"/><Relationship Id="rId18" Type="http://schemas.openxmlformats.org/officeDocument/2006/relationships/hyperlink" Target="https://login.consultant.ru/link/?rnd=D1C0C96C3A136EE621E5D14E7829F3C8&amp;req=doc&amp;base=LAW&amp;n=201688&amp;dst=100326&amp;fld=134&amp;REFFIELD=134&amp;REFDST=1000000033&amp;REFDOC=314820&amp;REFBASE=LAW&amp;stat=refcode%3D19827%3Bdstident%3D100326%3Bindex%3D54&amp;date=09.07.2021&amp;demo=2" TargetMode="External"/><Relationship Id="rId26" Type="http://schemas.openxmlformats.org/officeDocument/2006/relationships/hyperlink" Target="https://login.consultant.ru/link/?rnd=D1C0C96C3A136EE621E5D14E7829F3C8&amp;req=doc&amp;base=LAW&amp;n=354584&amp;dst=100238&amp;fld=134&amp;REFFIELD=134&amp;REFDST=19&amp;REFDOC=314820&amp;REFBASE=LAW&amp;stat=refcode%3D16610%3Bdstident%3D100238%3Bindex%3D94&amp;date=09.07.2021&amp;demo=2" TargetMode="External"/><Relationship Id="rId39" Type="http://schemas.openxmlformats.org/officeDocument/2006/relationships/hyperlink" Target="https://login.consultant.ru/link/?rnd=D1C0C96C3A136EE621E5D14E7829F3C8&amp;req=doc&amp;base=LAW&amp;n=283516&amp;dst=100017&amp;fld=134&amp;REFFIELD=134&amp;REFDST=1000000074&amp;REFDOC=314820&amp;REFBASE=LAW&amp;stat=refcode%3D19827%3Bdstident%3D100017%3Bindex%3D143&amp;date=09.07.2021&amp;demo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D1C0C96C3A136EE621E5D14E7829F3C8&amp;req=doc&amp;base=LAW&amp;n=283516&amp;dst=100009&amp;fld=134&amp;REFFIELD=134&amp;REFDST=1000000041&amp;REFDOC=314820&amp;REFBASE=LAW&amp;stat=refcode%3D19827%3Bdstident%3D100009%3Bindex%3D71&amp;date=09.07.2021&amp;demo=2" TargetMode="External"/><Relationship Id="rId34" Type="http://schemas.openxmlformats.org/officeDocument/2006/relationships/hyperlink" Target="https://login.consultant.ru/link/?rnd=D1C0C96C3A136EE621E5D14E7829F3C8&amp;req=doc&amp;base=LAW&amp;n=383399&amp;dst=101445&amp;fld=134&amp;REFFIELD=134&amp;REFDST=1&amp;REFDOC=314820&amp;REFBASE=LAW&amp;stat=refcode%3D16610%3Bdstident%3D101445%3Bindex%3D130&amp;date=09.07.2021&amp;demo=2" TargetMode="External"/><Relationship Id="rId42" Type="http://schemas.openxmlformats.org/officeDocument/2006/relationships/hyperlink" Target="https://login.consultant.ru/link/?rnd=D1C0C96C3A136EE621E5D14E7829F3C8&amp;req=doc&amp;base=LAW&amp;n=201153&amp;dst=100186&amp;fld=134&amp;REFFIELD=134&amp;REFDST=1000000081&amp;REFDOC=314820&amp;REFBASE=LAW&amp;stat=refcode%3D19827%3Bdstident%3D100186%3Bindex%3D155&amp;date=09.07.2021&amp;demo=2" TargetMode="External"/><Relationship Id="rId47" Type="http://schemas.openxmlformats.org/officeDocument/2006/relationships/hyperlink" Target="https://login.consultant.ru/link/?rnd=D1C0C96C3A136EE621E5D14E7829F3C8&amp;req=doc&amp;base=LAW&amp;n=1929&amp;REFFIELD=134&amp;REFDST=100088&amp;REFDOC=314820&amp;REFBASE=LAW&amp;stat=refcode%3D19025%3Bindex%3D187&amp;date=09.07.2021&amp;demo=2" TargetMode="External"/><Relationship Id="rId50" Type="http://schemas.openxmlformats.org/officeDocument/2006/relationships/hyperlink" Target="https://login.consultant.ru/link/?rnd=D1C0C96C3A136EE621E5D14E7829F3C8&amp;req=doc&amp;base=ESU&amp;n=15445&amp;REFFIELD=134&amp;REFDST=100091&amp;REFDOC=314820&amp;REFBASE=LAW&amp;stat=refcode%3D19025%3Bindex%3D190&amp;date=09.07.2021&amp;demo=2" TargetMode="External"/><Relationship Id="rId7" Type="http://schemas.openxmlformats.org/officeDocument/2006/relationships/hyperlink" Target="https://login.consultant.ru/link/?rnd=D1C0C96C3A136EE621E5D14E7829F3C8&amp;req=doc&amp;base=LAW&amp;n=148493&amp;dst=100008&amp;fld=134&amp;REFFIELD=134&amp;REFDST=1000000014&amp;REFDOC=314820&amp;REFBASE=LAW&amp;stat=refcode%3D19827%3Bdstident%3D100008%3Bindex%3D20&amp;date=09.07.2021&amp;demo=2" TargetMode="External"/><Relationship Id="rId12" Type="http://schemas.openxmlformats.org/officeDocument/2006/relationships/hyperlink" Target="https://login.consultant.ru/link/?rnd=D1C0C96C3A136EE621E5D14E7829F3C8&amp;req=doc&amp;base=LAW&amp;n=133199&amp;dst=100066&amp;fld=134&amp;REFFIELD=134&amp;REFDST=1000000017&amp;REFDOC=314820&amp;REFBASE=LAW&amp;stat=refcode%3D3643%3Bdstident%3D100066%3Bindex%3D23&amp;date=09.07.2021&amp;demo=2" TargetMode="External"/><Relationship Id="rId17" Type="http://schemas.openxmlformats.org/officeDocument/2006/relationships/hyperlink" Target="https://login.consultant.ru/link/?rnd=D1C0C96C3A136EE621E5D14E7829F3C8&amp;req=doc&amp;base=LAW&amp;n=2875&amp;REFFIELD=134&amp;REFDST=100017&amp;REFDOC=314820&amp;REFBASE=LAW&amp;stat=refcode%3D16876%3Bindex%3D47&amp;date=09.07.2021&amp;demo=2" TargetMode="External"/><Relationship Id="rId25" Type="http://schemas.openxmlformats.org/officeDocument/2006/relationships/hyperlink" Target="https://login.consultant.ru/link/?rnd=D1C0C96C3A136EE621E5D14E7829F3C8&amp;req=doc&amp;base=LAW&amp;n=283516&amp;dst=100010&amp;fld=134&amp;REFFIELD=134&amp;REFDST=1000000047&amp;REFDOC=314820&amp;REFBASE=LAW&amp;stat=refcode%3D19827%3Bdstident%3D100010%3Bindex%3D86&amp;date=09.07.2021&amp;demo=2" TargetMode="External"/><Relationship Id="rId33" Type="http://schemas.openxmlformats.org/officeDocument/2006/relationships/hyperlink" Target="https://login.consultant.ru/link/?rnd=D1C0C96C3A136EE621E5D14E7829F3C8&amp;req=doc&amp;base=LAW&amp;n=148493&amp;dst=100009&amp;fld=134&amp;REFFIELD=134&amp;REFDST=1000000065&amp;REFDOC=314820&amp;REFBASE=LAW&amp;stat=refcode%3D19827%3Bdstident%3D100009%3Bindex%3D128&amp;date=09.07.2021&amp;demo=2" TargetMode="External"/><Relationship Id="rId38" Type="http://schemas.openxmlformats.org/officeDocument/2006/relationships/hyperlink" Target="https://login.consultant.ru/link/?rnd=D1C0C96C3A136EE621E5D14E7829F3C8&amp;req=doc&amp;base=LAW&amp;n=148493&amp;dst=100010&amp;fld=134&amp;REFFIELD=134&amp;REFDST=1000000072&amp;REFDOC=314820&amp;REFBASE=LAW&amp;stat=refcode%3D19827%3Bdstident%3D100010%3Bindex%3D140&amp;date=09.07.2021&amp;demo=2" TargetMode="External"/><Relationship Id="rId46" Type="http://schemas.openxmlformats.org/officeDocument/2006/relationships/hyperlink" Target="https://login.consultant.ru/link/?rnd=D1C0C96C3A136EE621E5D14E7829F3C8&amp;req=doc&amp;base=LAW&amp;n=373475&amp;dst=2726&amp;fld=134&amp;REFFIELD=134&amp;REFDST=100082&amp;REFDOC=314820&amp;REFBASE=LAW&amp;stat=refcode%3D16610%3Bdstident%3D2726%3Bindex%3D175&amp;date=09.07.2021&amp;demo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D1C0C96C3A136EE621E5D14E7829F3C8&amp;req=doc&amp;base=LAW&amp;n=145999&amp;dst=100017&amp;fld=134&amp;REFFIELD=134&amp;REFDST=1000000027&amp;REFDOC=314820&amp;REFBASE=LAW&amp;stat=refcode%3D19827%3Bdstident%3D100017%3Bindex%3D40&amp;date=09.07.2021&amp;demo=2" TargetMode="External"/><Relationship Id="rId20" Type="http://schemas.openxmlformats.org/officeDocument/2006/relationships/hyperlink" Target="https://login.consultant.ru/link/?rnd=D1C0C96C3A136EE621E5D14E7829F3C8&amp;req=doc&amp;base=LAW&amp;n=93980&amp;REFFIELD=134&amp;REFDST=100029&amp;REFDOC=314820&amp;REFBASE=LAW&amp;stat=refcode%3D16610%3Bindex%3D69&amp;date=09.07.2021&amp;demo=2" TargetMode="External"/><Relationship Id="rId29" Type="http://schemas.openxmlformats.org/officeDocument/2006/relationships/hyperlink" Target="https://login.consultant.ru/link/?rnd=D1C0C96C3A136EE621E5D14E7829F3C8&amp;req=doc&amp;base=LAW&amp;n=383444&amp;dst=101414&amp;fld=134&amp;REFFIELD=134&amp;REFDST=100047&amp;REFDOC=314820&amp;REFBASE=LAW&amp;stat=refcode%3D16610%3Bdstident%3D101414%3Bindex%3D100&amp;date=09.07.2021&amp;demo=2" TargetMode="External"/><Relationship Id="rId41" Type="http://schemas.openxmlformats.org/officeDocument/2006/relationships/hyperlink" Target="https://login.consultant.ru/link/?rnd=D1C0C96C3A136EE621E5D14E7829F3C8&amp;req=doc&amp;base=LAW&amp;n=201153&amp;dst=100185&amp;fld=134&amp;REFFIELD=134&amp;REFDST=1000000079&amp;REFDOC=314820&amp;REFBASE=LAW&amp;stat=refcode%3D19827%3Bdstident%3D100185%3Bindex%3D152&amp;date=09.07.2021&amp;demo=2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1C0C96C3A136EE621E5D14E7829F3C8&amp;req=doc&amp;base=LAW&amp;n=145999&amp;dst=100014&amp;fld=134&amp;REFFIELD=134&amp;REFDST=1000000014&amp;REFDOC=314820&amp;REFBASE=LAW&amp;stat=refcode%3D19827%3Bdstident%3D100014%3Bindex%3D20&amp;date=09.07.2021&amp;demo=2" TargetMode="External"/><Relationship Id="rId11" Type="http://schemas.openxmlformats.org/officeDocument/2006/relationships/hyperlink" Target="https://login.consultant.ru/link/?rnd=D1C0C96C3A136EE621E5D14E7829F3C8&amp;req=doc&amp;base=LAW&amp;n=314655&amp;dst=100514&amp;fld=134&amp;REFFIELD=134&amp;REFDST=1000000016&amp;REFDOC=314820&amp;REFBASE=LAW&amp;stat=refcode%3D19827%3Bdstident%3D100514%3Bindex%3D22&amp;date=09.07.2021&amp;demo=2" TargetMode="External"/><Relationship Id="rId24" Type="http://schemas.openxmlformats.org/officeDocument/2006/relationships/hyperlink" Target="https://login.consultant.ru/link/?rnd=D1C0C96C3A136EE621E5D14E7829F3C8&amp;req=doc&amp;base=LAW&amp;n=133029&amp;dst=100011&amp;fld=134&amp;REFFIELD=134&amp;REFDST=100035&amp;REFDOC=314820&amp;REFBASE=LAW&amp;stat=refcode%3D16610%3Bdstident%3D100011%3Bindex%3D79&amp;date=09.07.2021&amp;demo=2" TargetMode="External"/><Relationship Id="rId32" Type="http://schemas.openxmlformats.org/officeDocument/2006/relationships/hyperlink" Target="https://login.consultant.ru/link/?rnd=D1C0C96C3A136EE621E5D14E7829F3C8&amp;req=doc&amp;base=LAW&amp;n=283516&amp;dst=100012&amp;fld=134&amp;REFFIELD=134&amp;REFDST=1000000061&amp;REFDOC=314820&amp;REFBASE=LAW&amp;stat=refcode%3D19827%3Bdstident%3D100012%3Bindex%3D122&amp;date=09.07.2021&amp;demo=2" TargetMode="External"/><Relationship Id="rId37" Type="http://schemas.openxmlformats.org/officeDocument/2006/relationships/hyperlink" Target="https://login.consultant.ru/link/?rnd=D1C0C96C3A136EE621E5D14E7829F3C8&amp;req=doc&amp;base=LAW&amp;n=283516&amp;dst=100015&amp;fld=134&amp;REFFIELD=134&amp;REFDST=1000000071&amp;REFDOC=314820&amp;REFBASE=LAW&amp;stat=refcode%3D19827%3Bdstident%3D100015%3Bindex%3D138&amp;date=09.07.2021&amp;demo=2" TargetMode="External"/><Relationship Id="rId40" Type="http://schemas.openxmlformats.org/officeDocument/2006/relationships/hyperlink" Target="https://login.consultant.ru/link/?rnd=D1C0C96C3A136EE621E5D14E7829F3C8&amp;req=doc&amp;base=LAW&amp;n=93980&amp;REFFIELD=134&amp;REFDST=100067&amp;REFDOC=314820&amp;REFBASE=LAW&amp;stat=refcode%3D16610%3Bindex%3D144&amp;date=09.07.2021&amp;demo=2" TargetMode="External"/><Relationship Id="rId45" Type="http://schemas.openxmlformats.org/officeDocument/2006/relationships/hyperlink" Target="https://login.consultant.ru/link/?rnd=D1C0C96C3A136EE621E5D14E7829F3C8&amp;req=doc&amp;base=LAW&amp;n=215502&amp;REFFIELD=134&amp;REFDST=100080&amp;REFDOC=314820&amp;REFBASE=LAW&amp;stat=refcode%3D16610%3Bindex%3D171&amp;date=09.07.2021&amp;demo=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nd=D1C0C96C3A136EE621E5D14E7829F3C8&amp;req=doc&amp;base=LAW&amp;n=201688&amp;dst=100325&amp;fld=134&amp;REFFIELD=134&amp;REFDST=1000000014&amp;REFDOC=314820&amp;REFBASE=LAW&amp;stat=refcode%3D19827%3Bdstident%3D100325%3Bindex%3D20&amp;date=09.07.2021&amp;demo=2" TargetMode="External"/><Relationship Id="rId15" Type="http://schemas.openxmlformats.org/officeDocument/2006/relationships/hyperlink" Target="https://login.consultant.ru/link/?rnd=D1C0C96C3A136EE621E5D14E7829F3C8&amp;req=doc&amp;base=LAW&amp;n=145999&amp;dst=100015&amp;fld=134&amp;REFFIELD=134&amp;REFDST=1000000022&amp;REFDOC=314820&amp;REFBASE=LAW&amp;stat=refcode%3D19827%3Bdstident%3D100015%3Bindex%3D33&amp;date=09.07.2021&amp;demo=2" TargetMode="External"/><Relationship Id="rId23" Type="http://schemas.openxmlformats.org/officeDocument/2006/relationships/hyperlink" Target="https://login.consultant.ru/link/?rnd=D1C0C96C3A136EE621E5D14E7829F3C8&amp;req=doc&amp;base=LAW&amp;n=195322&amp;dst=100174&amp;fld=134&amp;REFFIELD=134&amp;REFDST=100034&amp;REFDOC=314820&amp;REFBASE=LAW&amp;stat=refcode%3D16610%3Bdstident%3D100174%3Bindex%3D78&amp;date=09.07.2021&amp;demo=2" TargetMode="External"/><Relationship Id="rId28" Type="http://schemas.openxmlformats.org/officeDocument/2006/relationships/hyperlink" Target="https://login.consultant.ru/link/?rnd=D1C0C96C3A136EE621E5D14E7829F3C8&amp;req=doc&amp;base=LAW&amp;n=314655&amp;dst=100514&amp;fld=134&amp;REFFIELD=134&amp;REFDST=1000000051&amp;REFDOC=314820&amp;REFBASE=LAW&amp;stat=refcode%3D19827%3Bdstident%3D100514%3Bindex%3D95&amp;date=09.07.2021&amp;demo=2" TargetMode="External"/><Relationship Id="rId36" Type="http://schemas.openxmlformats.org/officeDocument/2006/relationships/hyperlink" Target="https://login.consultant.ru/link/?rnd=D1C0C96C3A136EE621E5D14E7829F3C8&amp;req=doc&amp;base=LAW&amp;n=101960&amp;dst=100010&amp;fld=134&amp;REFFIELD=134&amp;REFDST=1000000069&amp;REFDOC=314820&amp;REFBASE=LAW&amp;stat=refcode%3D19827%3Bdstident%3D100010%3Bindex%3D135&amp;date=09.07.2021&amp;demo=2" TargetMode="External"/><Relationship Id="rId49" Type="http://schemas.openxmlformats.org/officeDocument/2006/relationships/hyperlink" Target="https://login.consultant.ru/link/?rnd=D1C0C96C3A136EE621E5D14E7829F3C8&amp;req=doc&amp;base=ESU&amp;n=6801&amp;REFFIELD=134&amp;REFDST=100090&amp;REFDOC=314820&amp;REFBASE=LAW&amp;stat=refcode%3D19025%3Bindex%3D189&amp;date=09.07.2021&amp;demo=2" TargetMode="External"/><Relationship Id="rId10" Type="http://schemas.openxmlformats.org/officeDocument/2006/relationships/hyperlink" Target="https://login.consultant.ru/link/?rnd=D1C0C96C3A136EE621E5D14E7829F3C8&amp;req=doc&amp;base=LAW&amp;n=283516&amp;dst=100008&amp;fld=134&amp;REFFIELD=134&amp;REFDST=1000000015&amp;REFDOC=314820&amp;REFBASE=LAW&amp;stat=refcode%3D19827%3Bdstident%3D100008%3Bindex%3D21&amp;date=09.07.2021&amp;demo=2" TargetMode="External"/><Relationship Id="rId19" Type="http://schemas.openxmlformats.org/officeDocument/2006/relationships/hyperlink" Target="https://login.consultant.ru/link/?rnd=D1C0C96C3A136EE621E5D14E7829F3C8&amp;req=doc&amp;base=LAW&amp;n=201688&amp;dst=100327&amp;fld=134&amp;REFFIELD=134&amp;REFDST=1000000039&amp;REFDOC=314820&amp;REFBASE=LAW&amp;stat=refcode%3D19827%3Bdstident%3D100327%3Bindex%3D67&amp;date=09.07.2021&amp;demo=2" TargetMode="External"/><Relationship Id="rId31" Type="http://schemas.openxmlformats.org/officeDocument/2006/relationships/hyperlink" Target="https://login.consultant.ru/link/?rnd=D1C0C96C3A136EE621E5D14E7829F3C8&amp;req=doc&amp;base=LAW&amp;n=93980&amp;REFFIELD=134&amp;REFDST=100058&amp;REFDOC=314820&amp;REFBASE=LAW&amp;stat=refcode%3D16610%3Bindex%3D119&amp;date=09.07.2021&amp;demo=2" TargetMode="External"/><Relationship Id="rId44" Type="http://schemas.openxmlformats.org/officeDocument/2006/relationships/hyperlink" Target="https://login.consultant.ru/link/?rnd=D1C0C96C3A136EE621E5D14E7829F3C8&amp;req=doc&amp;base=LAW&amp;n=188321&amp;dst=100008&amp;fld=134&amp;REFFIELD=134&amp;REFDST=1000000084&amp;REFDOC=314820&amp;REFBASE=LAW&amp;stat=refcode%3D19827%3Bdstident%3D100008%3Bindex%3D167&amp;date=09.07.2021&amp;demo=2" TargetMode="External"/><Relationship Id="rId52" Type="http://schemas.openxmlformats.org/officeDocument/2006/relationships/hyperlink" Target="https://login.consultant.ru/link/?rnd=D1C0C96C3A136EE621E5D14E7829F3C8&amp;req=doc&amp;base=ESU&amp;n=43655&amp;REFFIELD=134&amp;REFDST=100093&amp;REFDOC=314820&amp;REFBASE=LAW&amp;stat=refcode%3D19025%3Bindex%3D192&amp;date=09.07.2021&amp;demo=2" TargetMode="External"/><Relationship Id="rId4" Type="http://schemas.openxmlformats.org/officeDocument/2006/relationships/hyperlink" Target="https://login.consultant.ru/link/?rnd=D1C0C96C3A136EE621E5D14E7829F3C8&amp;req=doc&amp;base=LAW&amp;n=101960&amp;dst=100008&amp;fld=134&amp;REFFIELD=134&amp;REFDST=1000000013&amp;REFDOC=314820&amp;REFBASE=LAW&amp;stat=refcode%3D19827%3Bdstident%3D100008%3Bindex%3D19&amp;date=09.07.2021&amp;demo=2" TargetMode="External"/><Relationship Id="rId9" Type="http://schemas.openxmlformats.org/officeDocument/2006/relationships/hyperlink" Target="https://login.consultant.ru/link/?rnd=D1C0C96C3A136EE621E5D14E7829F3C8&amp;req=doc&amp;base=LAW&amp;n=188321&amp;dst=100008&amp;fld=134&amp;REFFIELD=134&amp;REFDST=1000000015&amp;REFDOC=314820&amp;REFBASE=LAW&amp;stat=refcode%3D19827%3Bdstident%3D100008%3Bindex%3D21&amp;date=09.07.2021&amp;demo=2" TargetMode="External"/><Relationship Id="rId14" Type="http://schemas.openxmlformats.org/officeDocument/2006/relationships/hyperlink" Target="https://login.consultant.ru/link/?rnd=D1C0C96C3A136EE621E5D14E7829F3C8&amp;req=doc&amp;base=LAW&amp;n=367312&amp;dst=100211&amp;fld=134&amp;REFFIELD=134&amp;REFDST=100010&amp;REFDOC=314820&amp;REFBASE=LAW&amp;stat=refcode%3D16610%3Bdstident%3D100211%3Bindex%3D30&amp;date=09.07.2021&amp;demo=2" TargetMode="External"/><Relationship Id="rId22" Type="http://schemas.openxmlformats.org/officeDocument/2006/relationships/hyperlink" Target="https://login.consultant.ru/link/?rnd=D1C0C96C3A136EE621E5D14E7829F3C8&amp;req=doc&amp;base=LAW&amp;n=383444&amp;dst=101414&amp;fld=134&amp;REFFIELD=134&amp;REFDST=100031&amp;REFDOC=314820&amp;REFBASE=LAW&amp;stat=refcode%3D16610%3Bdstident%3D101414%3Bindex%3D73&amp;date=09.07.2021&amp;demo=2" TargetMode="External"/><Relationship Id="rId27" Type="http://schemas.openxmlformats.org/officeDocument/2006/relationships/hyperlink" Target="https://login.consultant.ru/link/?rnd=D1C0C96C3A136EE621E5D14E7829F3C8&amp;req=doc&amp;base=LAW&amp;n=201153&amp;dst=100182&amp;fld=134&amp;REFFIELD=134&amp;REFDST=1000000051&amp;REFDOC=314820&amp;REFBASE=LAW&amp;stat=refcode%3D19827%3Bdstident%3D100182%3Bindex%3D95&amp;date=09.07.2021&amp;demo=2" TargetMode="External"/><Relationship Id="rId30" Type="http://schemas.openxmlformats.org/officeDocument/2006/relationships/hyperlink" Target="https://login.consultant.ru/link/?rnd=D1C0C96C3A136EE621E5D14E7829F3C8&amp;req=doc&amp;base=LAW&amp;n=201688&amp;dst=100331&amp;fld=134&amp;REFFIELD=134&amp;REFDST=1000000059&amp;REFDOC=314820&amp;REFBASE=LAW&amp;stat=refcode%3D19827%3Bdstident%3D100331%3Bindex%3D114&amp;date=09.07.2021&amp;demo=2" TargetMode="External"/><Relationship Id="rId35" Type="http://schemas.openxmlformats.org/officeDocument/2006/relationships/hyperlink" Target="https://login.consultant.ru/link/?rnd=D1C0C96C3A136EE621E5D14E7829F3C8&amp;req=doc&amp;base=LAW&amp;n=101960&amp;dst=100009&amp;fld=134&amp;REFFIELD=134&amp;REFDST=1000000067&amp;REFDOC=314820&amp;REFBASE=LAW&amp;stat=refcode%3D19827%3Bdstident%3D100009%3Bindex%3D131&amp;date=09.07.2021&amp;demo=2" TargetMode="External"/><Relationship Id="rId43" Type="http://schemas.openxmlformats.org/officeDocument/2006/relationships/hyperlink" Target="https://login.consultant.ru/link/?rnd=D1C0C96C3A136EE621E5D14E7829F3C8&amp;req=doc&amp;base=LAW&amp;n=149244&amp;REFFIELD=134&amp;REFDST=100074&amp;REFDOC=314820&amp;REFBASE=LAW&amp;stat=refcode%3D16610%3Bindex%3D161&amp;date=09.07.2021&amp;demo=2" TargetMode="External"/><Relationship Id="rId48" Type="http://schemas.openxmlformats.org/officeDocument/2006/relationships/hyperlink" Target="https://login.consultant.ru/link/?rnd=D1C0C96C3A136EE621E5D14E7829F3C8&amp;req=doc&amp;base=ESU&amp;n=2903&amp;REFFIELD=134&amp;REFDST=100089&amp;REFDOC=314820&amp;REFBASE=LAW&amp;stat=refcode%3D19025%3Bindex%3D188&amp;date=09.07.2021&amp;demo=2" TargetMode="External"/><Relationship Id="rId8" Type="http://schemas.openxmlformats.org/officeDocument/2006/relationships/hyperlink" Target="https://login.consultant.ru/link/?rnd=D1C0C96C3A136EE621E5D14E7829F3C8&amp;req=doc&amp;base=LAW&amp;n=201153&amp;dst=100181&amp;fld=134&amp;REFFIELD=134&amp;REFDST=1000000015&amp;REFDOC=314820&amp;REFBASE=LAW&amp;stat=refcode%3D19827%3Bdstident%3D100181%3Bindex%3D21&amp;date=09.07.2021&amp;demo=2" TargetMode="External"/><Relationship Id="rId51" Type="http://schemas.openxmlformats.org/officeDocument/2006/relationships/hyperlink" Target="https://login.consultant.ru/link/?rnd=D1C0C96C3A136EE621E5D14E7829F3C8&amp;req=doc&amp;base=ESU&amp;n=7935&amp;REFFIELD=134&amp;REFDST=100092&amp;REFDOC=314820&amp;REFBASE=LAW&amp;stat=refcode%3D19025%3Bindex%3D191&amp;date=09.07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2021-07-09T08:08:00Z</dcterms:created>
  <dcterms:modified xsi:type="dcterms:W3CDTF">2021-07-09T08:48:00Z</dcterms:modified>
</cp:coreProperties>
</file>